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1" w:rsidRDefault="009B2B22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231120</wp:posOffset>
            </wp:positionH>
            <wp:positionV relativeFrom="paragraph">
              <wp:posOffset>-356759</wp:posOffset>
            </wp:positionV>
            <wp:extent cx="966959" cy="91511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959" cy="91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</w:t>
      </w:r>
      <w:r>
        <w:rPr>
          <w:sz w:val="21"/>
          <w:szCs w:val="21"/>
        </w:rPr>
        <w:t xml:space="preserve">       </w:t>
      </w:r>
      <w:r>
        <w:t xml:space="preserve">                                                                </w:t>
      </w:r>
      <w:r>
        <w:t xml:space="preserve">                              </w:t>
      </w:r>
    </w:p>
    <w:p w:rsidR="00843551" w:rsidRDefault="009B2B22">
      <w:pPr>
        <w:pStyle w:val="Standard"/>
        <w:jc w:val="both"/>
      </w:pPr>
      <w:r>
        <w:rPr>
          <w:b/>
          <w:bCs/>
        </w:rPr>
        <w:t xml:space="preserve">                                      </w:t>
      </w:r>
      <w:r>
        <w:rPr>
          <w:b/>
          <w:bCs/>
          <w:sz w:val="21"/>
          <w:szCs w:val="21"/>
        </w:rPr>
        <w:t>Wojewódzki Szpital Chorób Płuc im. . Alojzego Pawelca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44-300 Wodzisław Śląski , ul. Bracka 13                    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NIP 647-21-80-171 REGON :000297690              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: 32 453-71-10,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32 455 53 25</w:t>
      </w:r>
    </w:p>
    <w:p w:rsidR="00843551" w:rsidRDefault="009B2B22">
      <w:pPr>
        <w:pStyle w:val="Standard"/>
        <w:jc w:val="both"/>
      </w:pPr>
      <w:r>
        <w:rPr>
          <w:sz w:val="21"/>
          <w:szCs w:val="21"/>
        </w:rPr>
        <w:t xml:space="preserve">                        </w:t>
      </w:r>
      <w:r>
        <w:rPr>
          <w:sz w:val="21"/>
          <w:szCs w:val="21"/>
        </w:rPr>
        <w:t xml:space="preserve">                                                 </w:t>
      </w:r>
      <w:hyperlink r:id="rId8" w:history="1">
        <w:r>
          <w:rPr>
            <w:sz w:val="21"/>
            <w:szCs w:val="21"/>
          </w:rPr>
          <w:t>sekretariat@wscp.wodzislaw.pl</w:t>
        </w:r>
      </w:hyperlink>
      <w:r>
        <w:rPr>
          <w:sz w:val="21"/>
          <w:szCs w:val="21"/>
        </w:rPr>
        <w:t xml:space="preserve">  www.wscp.wodzislaw.pl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t xml:space="preserve">   </w:t>
      </w:r>
      <w:r>
        <w:rPr>
          <w:sz w:val="21"/>
          <w:szCs w:val="21"/>
        </w:rPr>
        <w:t xml:space="preserve">                    </w:t>
      </w:r>
      <w:r>
        <w:rPr>
          <w:b/>
          <w:bCs/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                                      </w:t>
      </w:r>
    </w:p>
    <w:p w:rsidR="00A07E03" w:rsidRDefault="00A07E03">
      <w:pPr>
        <w:pStyle w:val="Standard"/>
        <w:jc w:val="both"/>
      </w:pP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i/>
          <w:iCs/>
          <w:sz w:val="21"/>
          <w:szCs w:val="21"/>
        </w:rPr>
        <w:t xml:space="preserve">                 </w:t>
      </w:r>
      <w:r>
        <w:rPr>
          <w:i/>
          <w:iCs/>
          <w:sz w:val="21"/>
          <w:szCs w:val="21"/>
        </w:rPr>
        <w:t xml:space="preserve">                                 </w:t>
      </w:r>
      <w:r>
        <w:rPr>
          <w:i/>
          <w:iCs/>
          <w:sz w:val="21"/>
          <w:szCs w:val="21"/>
          <w:u w:val="single"/>
        </w:rPr>
        <w:t xml:space="preserve"> </w:t>
      </w:r>
      <w:r>
        <w:rPr>
          <w:i/>
          <w:iCs/>
          <w:sz w:val="21"/>
          <w:szCs w:val="21"/>
          <w:u w:val="single"/>
        </w:rPr>
        <w:t xml:space="preserve">  </w:t>
      </w:r>
      <w:r>
        <w:rPr>
          <w:b/>
          <w:bCs/>
          <w:i/>
          <w:iCs/>
          <w:sz w:val="21"/>
          <w:szCs w:val="21"/>
          <w:u w:val="single"/>
        </w:rPr>
        <w:t>KLAUZULA  INFORMACYJNA</w:t>
      </w:r>
    </w:p>
    <w:p w:rsidR="00843551" w:rsidRDefault="009B2B22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                          do przetwarzania danych osobowych</w:t>
      </w:r>
    </w:p>
    <w:p w:rsidR="00843551" w:rsidRDefault="009B2B22">
      <w:pPr>
        <w:pStyle w:val="Standard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dla osób upoważnionych przez pacjenta do odbioru wyniku opisu badania </w:t>
      </w:r>
      <w:proofErr w:type="spellStart"/>
      <w:r>
        <w:rPr>
          <w:b/>
          <w:bCs/>
          <w:i/>
          <w:iCs/>
          <w:sz w:val="21"/>
          <w:szCs w:val="21"/>
        </w:rPr>
        <w:t>rtg</w:t>
      </w:r>
      <w:proofErr w:type="spellEnd"/>
      <w:r>
        <w:rPr>
          <w:b/>
          <w:bCs/>
          <w:i/>
          <w:iCs/>
          <w:sz w:val="21"/>
          <w:szCs w:val="21"/>
        </w:rPr>
        <w:t xml:space="preserve"> , wyniku laboratoryjnego</w:t>
      </w:r>
    </w:p>
    <w:p w:rsidR="00A07E03" w:rsidRDefault="00A07E03">
      <w:pPr>
        <w:pStyle w:val="Standard"/>
        <w:jc w:val="both"/>
        <w:rPr>
          <w:b/>
          <w:bCs/>
          <w:i/>
          <w:iCs/>
          <w:sz w:val="21"/>
          <w:szCs w:val="21"/>
        </w:rPr>
      </w:pPr>
    </w:p>
    <w:p w:rsidR="00A62B6F" w:rsidRDefault="00A62B6F">
      <w:pPr>
        <w:pStyle w:val="Standard"/>
        <w:jc w:val="both"/>
        <w:rPr>
          <w:b/>
          <w:bCs/>
          <w:i/>
          <w:iCs/>
          <w:sz w:val="21"/>
          <w:szCs w:val="21"/>
        </w:rPr>
      </w:pP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Na p</w:t>
      </w:r>
      <w:r>
        <w:rPr>
          <w:sz w:val="21"/>
          <w:szCs w:val="21"/>
        </w:rPr>
        <w:t xml:space="preserve">odstawie art. 14 ust. 1-2 Rozporządzenia Parlamentu Europejskiego i Rady ( UE) 2016/ 679 z dnia 27 kwietnia 2016 </w:t>
      </w:r>
      <w:proofErr w:type="spellStart"/>
      <w:r>
        <w:rPr>
          <w:sz w:val="21"/>
          <w:szCs w:val="21"/>
        </w:rPr>
        <w:t>r</w:t>
      </w:r>
      <w:proofErr w:type="spellEnd"/>
      <w:r>
        <w:rPr>
          <w:sz w:val="21"/>
          <w:szCs w:val="21"/>
        </w:rPr>
        <w:t xml:space="preserve"> . w sprawie ochrony osób fizycznych w związku z przetwarzaniem danych osobowych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i w sprawie swobodnego przepływu takich danych ( ogólne </w:t>
      </w:r>
      <w:r>
        <w:rPr>
          <w:sz w:val="21"/>
          <w:szCs w:val="21"/>
        </w:rPr>
        <w:t>rozporządzenie o ochronie danych ), zwane dalej RODO, informuję Pana/ Panią, że: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Pani / Pana dane osobowe zostały nam p</w:t>
      </w:r>
      <w:r w:rsidR="00A62B6F">
        <w:rPr>
          <w:sz w:val="21"/>
          <w:szCs w:val="21"/>
        </w:rPr>
        <w:t>owierzone w związku z odbiorem</w:t>
      </w:r>
      <w:r>
        <w:rPr>
          <w:sz w:val="21"/>
          <w:szCs w:val="21"/>
        </w:rPr>
        <w:t xml:space="preserve"> wyniku badania - opisu  zdjęcia </w:t>
      </w:r>
      <w:proofErr w:type="spellStart"/>
      <w:r>
        <w:rPr>
          <w:sz w:val="21"/>
          <w:szCs w:val="21"/>
        </w:rPr>
        <w:t>rtg</w:t>
      </w:r>
      <w:proofErr w:type="spellEnd"/>
      <w:r>
        <w:rPr>
          <w:sz w:val="21"/>
          <w:szCs w:val="21"/>
        </w:rPr>
        <w:t>/ wyniku badania laboratoryjnego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Administratorem Pani/ Pana danych</w:t>
      </w:r>
      <w:r>
        <w:rPr>
          <w:sz w:val="21"/>
          <w:szCs w:val="21"/>
        </w:rPr>
        <w:t xml:space="preserve"> osobowych jest Wojewódzki Szpital Chorób Płuc im. dr Alojzego Pawelca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44-300 Wodzisław Śląski, ul. Bracka 13, REGON: 000297690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tel. sekretariat 32/ 45- 37-101,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 xml:space="preserve"> 32/ 455-53-25</w:t>
      </w:r>
    </w:p>
    <w:p w:rsidR="00843551" w:rsidRDefault="009B2B22">
      <w:pPr>
        <w:pStyle w:val="Standard"/>
        <w:jc w:val="both"/>
        <w:rPr>
          <w:sz w:val="22"/>
          <w:szCs w:val="22"/>
        </w:rPr>
      </w:pPr>
      <w:r>
        <w:rPr>
          <w:sz w:val="21"/>
          <w:szCs w:val="21"/>
        </w:rPr>
        <w:t>adres e-mail:</w:t>
      </w:r>
      <w:hyperlink r:id="rId9" w:history="1">
        <w:r>
          <w:rPr>
            <w:sz w:val="21"/>
            <w:szCs w:val="21"/>
          </w:rPr>
          <w:t>sekretari</w:t>
        </w:r>
        <w:r>
          <w:rPr>
            <w:sz w:val="21"/>
            <w:szCs w:val="21"/>
          </w:rPr>
          <w:t>at@wscp.wodzislaw.pl</w:t>
        </w:r>
      </w:hyperlink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Administrator wyznaczył Inspektora Ochrony Danych. W celu kontaktu udostępnia dane</w:t>
      </w:r>
    </w:p>
    <w:p w:rsidR="00843551" w:rsidRDefault="009B2B22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imię i nazwisko – Alodia Urbańczyk</w:t>
      </w:r>
    </w:p>
    <w:p w:rsidR="00843551" w:rsidRDefault="009B2B22">
      <w:pPr>
        <w:pStyle w:val="Standard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adres e-mail : </w:t>
      </w:r>
      <w:hyperlink r:id="rId10" w:history="1">
        <w:r>
          <w:rPr>
            <w:sz w:val="21"/>
            <w:szCs w:val="21"/>
          </w:rPr>
          <w:t>alodia.urbanczyk</w:t>
        </w:r>
      </w:hyperlink>
      <w:hyperlink r:id="rId11" w:history="1">
        <w:r>
          <w:rPr>
            <w:sz w:val="21"/>
            <w:szCs w:val="21"/>
          </w:rPr>
          <w:t>@wscp.wodzislaw.pl</w:t>
        </w:r>
      </w:hyperlink>
    </w:p>
    <w:p w:rsidR="00843551" w:rsidRDefault="009B2B22">
      <w:pPr>
        <w:pStyle w:val="Standard"/>
        <w:jc w:val="both"/>
      </w:pPr>
      <w:r>
        <w:rPr>
          <w:sz w:val="21"/>
          <w:szCs w:val="21"/>
        </w:rPr>
        <w:t>tel. 32/ 45-37-104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Powierzone nam dane obejmują : imię, nazwisko, nr PESEL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 Pana dane osobowe są przetwarzane w celu realizacji upoważnienia do odbioru wynika badania-opisu zdjęcia </w:t>
      </w:r>
      <w:proofErr w:type="spellStart"/>
      <w:r>
        <w:rPr>
          <w:sz w:val="21"/>
          <w:szCs w:val="21"/>
        </w:rPr>
        <w:t>rtg</w:t>
      </w:r>
      <w:proofErr w:type="spellEnd"/>
      <w:r>
        <w:rPr>
          <w:sz w:val="21"/>
          <w:szCs w:val="21"/>
        </w:rPr>
        <w:t xml:space="preserve"> , wyniku badania </w:t>
      </w:r>
      <w:r>
        <w:rPr>
          <w:sz w:val="21"/>
          <w:szCs w:val="21"/>
        </w:rPr>
        <w:t xml:space="preserve">laboratoryjnego  na podstawie przepisów art. 6 ust.1 lit. c, d oraz </w:t>
      </w:r>
      <w:proofErr w:type="spellStart"/>
      <w:r>
        <w:rPr>
          <w:sz w:val="21"/>
          <w:szCs w:val="21"/>
        </w:rPr>
        <w:t>art</w:t>
      </w:r>
      <w:proofErr w:type="spellEnd"/>
      <w:r>
        <w:rPr>
          <w:sz w:val="21"/>
          <w:szCs w:val="21"/>
        </w:rPr>
        <w:t xml:space="preserve"> 9 ust.2 lit. h ogólnego rozporządzenia o ochronie danych 2016/ 679 (RODO ) oraz </w:t>
      </w:r>
      <w:r w:rsidR="00A62B6F">
        <w:rPr>
          <w:sz w:val="22"/>
          <w:szCs w:val="22"/>
        </w:rPr>
        <w:t>par. 70.1 rozporządzenia Ministra Zdrowia z dnia 6 kwietnia 2020 r. w sprawie rodzajów, zakresu i wzorów dokumentacji medycznej oraz sposobu jej przetwarzania ( Dz. U. 2020 poz. 666 ze zm.).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Pani/ Pana dane osobowe mogą być ujawniane podmiotom upoważnionym na podstawie przepisów prawa, podmiotom przetwarzającym upoważnionym przez administratora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Dane osob</w:t>
      </w:r>
      <w:r>
        <w:rPr>
          <w:sz w:val="21"/>
          <w:szCs w:val="21"/>
        </w:rPr>
        <w:t>owe są przechowywane przez wymagany przepisami prawa okres przechowywania dokumentacji medycznej</w:t>
      </w:r>
      <w:r w:rsidR="00A07E03">
        <w:rPr>
          <w:sz w:val="21"/>
          <w:szCs w:val="21"/>
        </w:rPr>
        <w:t>.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Przysługuje Pani/ Panu prawo do żądania dostępu do swoich danych osobowych, a w przypadku zaistnienia takiej konieczności, do ich sprostowania lub ograniczeni</w:t>
      </w:r>
      <w:r>
        <w:rPr>
          <w:sz w:val="21"/>
          <w:szCs w:val="21"/>
        </w:rPr>
        <w:t>a ich przetwarzania.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Pr="00A07E03" w:rsidRDefault="009B2B22" w:rsidP="00A07E03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 w:rsidRPr="00A07E03">
        <w:rPr>
          <w:sz w:val="21"/>
          <w:szCs w:val="21"/>
        </w:rPr>
        <w:t>Ma Pani/Pan prawo wniesienia skargi do organu nadzorczego, którym jest Prezes Urzędu Ochrony danych osobowych, gdy uzna Pan/ Pan,</w:t>
      </w:r>
      <w:r w:rsidR="00A07E03" w:rsidRPr="00A07E03">
        <w:rPr>
          <w:sz w:val="21"/>
          <w:szCs w:val="21"/>
        </w:rPr>
        <w:t xml:space="preserve"> </w:t>
      </w:r>
      <w:r w:rsidRPr="00A07E03">
        <w:rPr>
          <w:sz w:val="21"/>
          <w:szCs w:val="21"/>
        </w:rPr>
        <w:t>iż przetwarzanie danych osobowych narusza przepisy</w:t>
      </w:r>
      <w:r w:rsidR="00A07E03" w:rsidRPr="00A07E03">
        <w:rPr>
          <w:sz w:val="21"/>
          <w:szCs w:val="21"/>
        </w:rPr>
        <w:t xml:space="preserve"> </w:t>
      </w:r>
      <w:r w:rsidRPr="00A07E03">
        <w:rPr>
          <w:sz w:val="21"/>
          <w:szCs w:val="21"/>
        </w:rPr>
        <w:t>o ochronie danych osobowych.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Pani/ Pana dane osobowe</w:t>
      </w:r>
      <w:r>
        <w:rPr>
          <w:sz w:val="21"/>
          <w:szCs w:val="21"/>
        </w:rPr>
        <w:t xml:space="preserve"> nie podlegają zautomatyzowanemu podejmowaniu decyzji w tym profilowaniu</w:t>
      </w:r>
    </w:p>
    <w:p w:rsidR="00843551" w:rsidRDefault="00843551">
      <w:pPr>
        <w:pStyle w:val="Standard"/>
        <w:jc w:val="both"/>
        <w:rPr>
          <w:sz w:val="21"/>
          <w:szCs w:val="21"/>
        </w:rPr>
      </w:pPr>
    </w:p>
    <w:p w:rsidR="00843551" w:rsidRDefault="009B2B22">
      <w:pPr>
        <w:pStyle w:val="Standard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Pani/ Pana dane nie będą przekazywane do państwa trzeciego, ani  organizacji międzynarodowych</w:t>
      </w:r>
    </w:p>
    <w:p w:rsidR="00A07E03" w:rsidRDefault="009B2B22">
      <w:pPr>
        <w:pStyle w:val="Standard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</w:t>
      </w:r>
      <w:r>
        <w:rPr>
          <w:sz w:val="21"/>
          <w:szCs w:val="21"/>
        </w:rPr>
        <w:t xml:space="preserve">                                                </w:t>
      </w:r>
      <w:r>
        <w:rPr>
          <w:i/>
          <w:iCs/>
          <w:sz w:val="21"/>
          <w:szCs w:val="21"/>
        </w:rPr>
        <w:t xml:space="preserve">   </w:t>
      </w:r>
    </w:p>
    <w:p w:rsidR="00843551" w:rsidRDefault="009B2B22" w:rsidP="00A07E03">
      <w:pPr>
        <w:pStyle w:val="Standard"/>
        <w:ind w:left="6381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……………………………………………</w:t>
      </w:r>
      <w:r>
        <w:rPr>
          <w:i/>
          <w:iCs/>
          <w:sz w:val="21"/>
          <w:szCs w:val="21"/>
        </w:rPr>
        <w:t xml:space="preserve">                                                                                              </w:t>
      </w:r>
      <w:r>
        <w:rPr>
          <w:i/>
          <w:iCs/>
          <w:sz w:val="21"/>
          <w:szCs w:val="21"/>
        </w:rPr>
        <w:t>data, podpis ( imię, nazwisko )</w:t>
      </w:r>
    </w:p>
    <w:sectPr w:rsidR="00843551" w:rsidSect="008435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22" w:rsidRDefault="009B2B22" w:rsidP="00843551">
      <w:r>
        <w:separator/>
      </w:r>
    </w:p>
  </w:endnote>
  <w:endnote w:type="continuationSeparator" w:id="0">
    <w:p w:rsidR="009B2B22" w:rsidRDefault="009B2B22" w:rsidP="0084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22" w:rsidRDefault="009B2B22" w:rsidP="00843551">
      <w:r w:rsidRPr="00843551">
        <w:rPr>
          <w:color w:val="000000"/>
        </w:rPr>
        <w:separator/>
      </w:r>
    </w:p>
  </w:footnote>
  <w:footnote w:type="continuationSeparator" w:id="0">
    <w:p w:rsidR="009B2B22" w:rsidRDefault="009B2B22" w:rsidP="0084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6FC"/>
    <w:multiLevelType w:val="multilevel"/>
    <w:tmpl w:val="1D627C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551"/>
    <w:rsid w:val="00843551"/>
    <w:rsid w:val="009B2B22"/>
    <w:rsid w:val="00A07E03"/>
    <w:rsid w:val="00A62B6F"/>
    <w:rsid w:val="00B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551"/>
  </w:style>
  <w:style w:type="paragraph" w:customStyle="1" w:styleId="HeaderandFooter">
    <w:name w:val="Header and Footer"/>
    <w:basedOn w:val="Standard"/>
    <w:rsid w:val="0084355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8435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3551"/>
    <w:pPr>
      <w:spacing w:after="120"/>
    </w:pPr>
  </w:style>
  <w:style w:type="paragraph" w:styleId="Lista">
    <w:name w:val="List"/>
    <w:basedOn w:val="Textbody"/>
    <w:rsid w:val="00843551"/>
  </w:style>
  <w:style w:type="paragraph" w:customStyle="1" w:styleId="Caption">
    <w:name w:val="Caption"/>
    <w:basedOn w:val="Standard"/>
    <w:rsid w:val="008435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3551"/>
    <w:pPr>
      <w:suppressLineNumbers/>
    </w:pPr>
  </w:style>
  <w:style w:type="character" w:customStyle="1" w:styleId="NumberingSymbols">
    <w:name w:val="Numbering Symbols"/>
    <w:rsid w:val="00843551"/>
  </w:style>
  <w:style w:type="character" w:customStyle="1" w:styleId="Internetlink">
    <w:name w:val="Internet link"/>
    <w:rsid w:val="00843551"/>
    <w:rPr>
      <w:color w:val="000080"/>
      <w:u w:val="single"/>
    </w:rPr>
  </w:style>
  <w:style w:type="character" w:customStyle="1" w:styleId="BulletSymbols">
    <w:name w:val="Bullet Symbols"/>
    <w:rsid w:val="0084355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cp.wodzisl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eygas@wscp.wodzisla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eygas@wscp.wodzi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scp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555</Words>
  <Characters>3335</Characters>
  <Application>Microsoft Office Word</Application>
  <DocSecurity>0</DocSecurity>
  <Lines>27</Lines>
  <Paragraphs>7</Paragraphs>
  <ScaleCrop>false</ScaleCrop>
  <Company>Hewlett-Packard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2019-03-22T13:46:00Z</cp:lastPrinted>
  <dcterms:created xsi:type="dcterms:W3CDTF">2018-05-23T23:00:00Z</dcterms:created>
  <dcterms:modified xsi:type="dcterms:W3CDTF">2021-04-06T08:55:00Z</dcterms:modified>
</cp:coreProperties>
</file>